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af6f0" w:val="clear"/>
        <w:spacing w:after="600" w:before="600" w:lineRule="auto"/>
        <w:ind w:left="0" w:firstLine="0"/>
        <w:rPr>
          <w:color w:val="1e1e1e"/>
          <w:sz w:val="21"/>
          <w:szCs w:val="21"/>
          <w:highlight w:val="white"/>
        </w:rPr>
      </w:pPr>
      <w:r w:rsidDel="00000000" w:rsidR="00000000" w:rsidRPr="00000000">
        <w:rPr>
          <w:color w:val="1e1e1e"/>
          <w:sz w:val="21"/>
          <w:szCs w:val="21"/>
          <w:highlight w:val="white"/>
          <w:rtl w:val="0"/>
        </w:rPr>
        <w:t xml:space="preserve">Terms and Conditions for clinics running at Richmond equestrain center </w:t>
      </w:r>
    </w:p>
    <w:p w:rsidR="00000000" w:rsidDel="00000000" w:rsidP="00000000" w:rsidRDefault="00000000" w:rsidRPr="00000000" w14:paraId="00000002">
      <w:pPr>
        <w:numPr>
          <w:ilvl w:val="0"/>
          <w:numId w:val="1"/>
        </w:numPr>
        <w:shd w:fill="faf6f0" w:val="clear"/>
        <w:spacing w:after="0" w:before="600" w:lineRule="auto"/>
        <w:ind w:left="720" w:hanging="360"/>
        <w:rPr>
          <w:highlight w:val="white"/>
        </w:rPr>
      </w:pPr>
      <w:r w:rsidDel="00000000" w:rsidR="00000000" w:rsidRPr="00000000">
        <w:rPr>
          <w:color w:val="1e1e1e"/>
          <w:sz w:val="21"/>
          <w:szCs w:val="21"/>
          <w:highlight w:val="white"/>
          <w:rtl w:val="0"/>
        </w:rPr>
        <w:t xml:space="preserve">Please return all adjustable showjumping fences to the 1 metre mark and never leave poles on the ground (including ground poles).</w:t>
      </w:r>
      <w:r w:rsidDel="00000000" w:rsidR="00000000" w:rsidRPr="00000000">
        <w:rPr>
          <w:rtl w:val="0"/>
        </w:rPr>
      </w:r>
    </w:p>
    <w:p w:rsidR="00000000" w:rsidDel="00000000" w:rsidP="00000000" w:rsidRDefault="00000000" w:rsidRPr="00000000" w14:paraId="00000003">
      <w:pPr>
        <w:numPr>
          <w:ilvl w:val="0"/>
          <w:numId w:val="1"/>
        </w:numPr>
        <w:shd w:fill="faf6f0" w:val="clear"/>
        <w:spacing w:after="0" w:before="0" w:lineRule="auto"/>
        <w:ind w:left="720" w:hanging="360"/>
        <w:rPr>
          <w:highlight w:val="white"/>
        </w:rPr>
      </w:pPr>
      <w:r w:rsidDel="00000000" w:rsidR="00000000" w:rsidRPr="00000000">
        <w:rPr>
          <w:color w:val="1e1e1e"/>
          <w:sz w:val="21"/>
          <w:szCs w:val="21"/>
          <w:highlight w:val="white"/>
          <w:rtl w:val="0"/>
        </w:rPr>
        <w:t xml:space="preserve">Flags placed at obstacles on a course/at a fence indicate that the rider should approach the obstacle with the red flag on their right hand side and the white flag on their left hand side. Never approach a fence with the red flag on the left and the white flag on the right. Fences are flagged accordingly for health &amp; safety reasons.</w:t>
      </w:r>
      <w:r w:rsidDel="00000000" w:rsidR="00000000" w:rsidRPr="00000000">
        <w:rPr>
          <w:rtl w:val="0"/>
        </w:rPr>
      </w:r>
    </w:p>
    <w:p w:rsidR="00000000" w:rsidDel="00000000" w:rsidP="00000000" w:rsidRDefault="00000000" w:rsidRPr="00000000" w14:paraId="00000004">
      <w:pPr>
        <w:numPr>
          <w:ilvl w:val="0"/>
          <w:numId w:val="1"/>
        </w:numPr>
        <w:shd w:fill="faf6f0" w:val="clear"/>
        <w:spacing w:after="0" w:before="0" w:lineRule="auto"/>
        <w:ind w:left="720" w:hanging="360"/>
        <w:rPr>
          <w:highlight w:val="white"/>
        </w:rPr>
      </w:pPr>
      <w:r w:rsidDel="00000000" w:rsidR="00000000" w:rsidRPr="00000000">
        <w:rPr>
          <w:color w:val="1e1e1e"/>
          <w:sz w:val="21"/>
          <w:szCs w:val="21"/>
          <w:highlight w:val="white"/>
          <w:rtl w:val="0"/>
        </w:rPr>
        <w:t xml:space="preserve">Please ensure that you pick up any droppings or litter from around the lorry/trailer park before leaving. Failure to do so will result in a £50 fine.</w:t>
      </w:r>
      <w:r w:rsidDel="00000000" w:rsidR="00000000" w:rsidRPr="00000000">
        <w:rPr>
          <w:rtl w:val="0"/>
        </w:rPr>
      </w:r>
    </w:p>
    <w:p w:rsidR="00000000" w:rsidDel="00000000" w:rsidP="00000000" w:rsidRDefault="00000000" w:rsidRPr="00000000" w14:paraId="00000005">
      <w:pPr>
        <w:numPr>
          <w:ilvl w:val="0"/>
          <w:numId w:val="1"/>
        </w:numPr>
        <w:shd w:fill="faf6f0" w:val="clear"/>
        <w:spacing w:after="0" w:before="0" w:lineRule="auto"/>
        <w:ind w:left="720" w:hanging="360"/>
        <w:rPr>
          <w:highlight w:val="white"/>
        </w:rPr>
      </w:pPr>
      <w:r w:rsidDel="00000000" w:rsidR="00000000" w:rsidRPr="00000000">
        <w:rPr>
          <w:color w:val="1e1e1e"/>
          <w:sz w:val="21"/>
          <w:szCs w:val="21"/>
          <w:highlight w:val="white"/>
          <w:rtl w:val="0"/>
        </w:rPr>
        <w:t xml:space="preserve">You may NOT skip out into the Wagon Park Wheel Barrow, in the Wagon Park, Fields or anywhere else on site.</w:t>
      </w:r>
      <w:r w:rsidDel="00000000" w:rsidR="00000000" w:rsidRPr="00000000">
        <w:rPr>
          <w:rtl w:val="0"/>
        </w:rPr>
      </w:r>
    </w:p>
    <w:p w:rsidR="00000000" w:rsidDel="00000000" w:rsidP="00000000" w:rsidRDefault="00000000" w:rsidRPr="00000000" w14:paraId="00000006">
      <w:pPr>
        <w:numPr>
          <w:ilvl w:val="0"/>
          <w:numId w:val="1"/>
        </w:numPr>
        <w:shd w:fill="faf6f0" w:val="clear"/>
        <w:spacing w:after="0" w:before="0" w:lineRule="auto"/>
        <w:ind w:left="720" w:hanging="360"/>
        <w:rPr>
          <w:highlight w:val="white"/>
        </w:rPr>
      </w:pPr>
      <w:r w:rsidDel="00000000" w:rsidR="00000000" w:rsidRPr="00000000">
        <w:rPr>
          <w:color w:val="1e1e1e"/>
          <w:sz w:val="21"/>
          <w:szCs w:val="21"/>
          <w:highlight w:val="white"/>
          <w:rtl w:val="0"/>
        </w:rPr>
        <w:t xml:space="preserve">When hiring an arena, </w:t>
      </w:r>
      <w:r w:rsidDel="00000000" w:rsidR="00000000" w:rsidRPr="00000000">
        <w:rPr>
          <w:b w:val="1"/>
          <w:bCs w:val="1"/>
          <w:color w:val="1e1e1e"/>
          <w:sz w:val="21"/>
          <w:szCs w:val="21"/>
          <w:highlight w:val="white"/>
          <w:rtl w:val="0"/>
        </w:rPr>
        <w:t xml:space="preserve">ALL</w:t>
      </w:r>
      <w:r w:rsidDel="00000000" w:rsidR="00000000" w:rsidRPr="00000000">
        <w:rPr>
          <w:color w:val="1e1e1e"/>
          <w:sz w:val="21"/>
          <w:szCs w:val="21"/>
          <w:highlight w:val="white"/>
          <w:rtl w:val="0"/>
        </w:rPr>
        <w:t xml:space="preserve"> droppings must be removed from the arena surfaces immediately. Failure to do so will result in a £50 fine.</w:t>
      </w:r>
      <w:r w:rsidDel="00000000" w:rsidR="00000000" w:rsidRPr="00000000">
        <w:rPr>
          <w:rtl w:val="0"/>
        </w:rPr>
      </w:r>
    </w:p>
    <w:p w:rsidR="00000000" w:rsidDel="00000000" w:rsidP="00000000" w:rsidRDefault="00000000" w:rsidRPr="00000000" w14:paraId="00000007">
      <w:pPr>
        <w:numPr>
          <w:ilvl w:val="0"/>
          <w:numId w:val="1"/>
        </w:numPr>
        <w:shd w:fill="faf6f0" w:val="clear"/>
        <w:spacing w:after="0" w:before="0" w:lineRule="auto"/>
        <w:ind w:left="720" w:hanging="360"/>
        <w:rPr>
          <w:highlight w:val="white"/>
        </w:rPr>
      </w:pPr>
      <w:r w:rsidDel="00000000" w:rsidR="00000000" w:rsidRPr="00000000">
        <w:rPr>
          <w:color w:val="1e1e1e"/>
          <w:sz w:val="21"/>
          <w:szCs w:val="21"/>
          <w:highlight w:val="white"/>
          <w:rtl w:val="0"/>
        </w:rPr>
        <w:t xml:space="preserve">No hay nets should be tied outside of trailers/horseboxes.</w:t>
      </w:r>
      <w:r w:rsidDel="00000000" w:rsidR="00000000" w:rsidRPr="00000000">
        <w:rPr>
          <w:rtl w:val="0"/>
        </w:rPr>
      </w:r>
    </w:p>
    <w:p w:rsidR="00000000" w:rsidDel="00000000" w:rsidP="00000000" w:rsidRDefault="00000000" w:rsidRPr="00000000" w14:paraId="00000008">
      <w:pPr>
        <w:numPr>
          <w:ilvl w:val="0"/>
          <w:numId w:val="1"/>
        </w:numPr>
        <w:shd w:fill="faf6f0" w:val="clear"/>
        <w:spacing w:after="0" w:before="0" w:lineRule="auto"/>
        <w:ind w:left="720" w:hanging="360"/>
        <w:rPr>
          <w:highlight w:val="white"/>
        </w:rPr>
      </w:pPr>
      <w:r w:rsidDel="00000000" w:rsidR="00000000" w:rsidRPr="00000000">
        <w:rPr>
          <w:color w:val="1e1e1e"/>
          <w:sz w:val="21"/>
          <w:szCs w:val="21"/>
          <w:highlight w:val="white"/>
          <w:rtl w:val="0"/>
        </w:rPr>
        <w:t xml:space="preserve">No horse or pony is to be left unattended unless correctly secured inside the trailer/horsebox.</w:t>
      </w:r>
      <w:r w:rsidDel="00000000" w:rsidR="00000000" w:rsidRPr="00000000">
        <w:rPr>
          <w:rtl w:val="0"/>
        </w:rPr>
      </w:r>
    </w:p>
    <w:p w:rsidR="00000000" w:rsidDel="00000000" w:rsidP="00000000" w:rsidRDefault="00000000" w:rsidRPr="00000000" w14:paraId="00000009">
      <w:pPr>
        <w:numPr>
          <w:ilvl w:val="0"/>
          <w:numId w:val="1"/>
        </w:numPr>
        <w:shd w:fill="faf6f0" w:val="clear"/>
        <w:spacing w:after="0" w:before="0" w:lineRule="auto"/>
        <w:ind w:left="720" w:hanging="360"/>
        <w:rPr>
          <w:highlight w:val="white"/>
        </w:rPr>
      </w:pPr>
      <w:r w:rsidDel="00000000" w:rsidR="00000000" w:rsidRPr="00000000">
        <w:rPr>
          <w:color w:val="1e1e1e"/>
          <w:sz w:val="21"/>
          <w:szCs w:val="21"/>
          <w:highlight w:val="white"/>
          <w:rtl w:val="0"/>
        </w:rPr>
        <w:t xml:space="preserve">Strictly no ATVs or motorbikes. If you have mobility issues, please contact us prior to the event for alternative arrangements.</w:t>
      </w:r>
      <w:r w:rsidDel="00000000" w:rsidR="00000000" w:rsidRPr="00000000">
        <w:rPr>
          <w:rtl w:val="0"/>
        </w:rPr>
      </w:r>
    </w:p>
    <w:p w:rsidR="00000000" w:rsidDel="00000000" w:rsidP="00000000" w:rsidRDefault="00000000" w:rsidRPr="00000000" w14:paraId="0000000A">
      <w:pPr>
        <w:numPr>
          <w:ilvl w:val="0"/>
          <w:numId w:val="1"/>
        </w:numPr>
        <w:shd w:fill="faf6f0" w:val="clear"/>
        <w:spacing w:after="0" w:before="0" w:lineRule="auto"/>
        <w:ind w:left="720" w:hanging="360"/>
        <w:rPr>
          <w:highlight w:val="white"/>
        </w:rPr>
      </w:pPr>
      <w:r w:rsidDel="00000000" w:rsidR="00000000" w:rsidRPr="00000000">
        <w:rPr>
          <w:color w:val="1e1e1e"/>
          <w:sz w:val="21"/>
          <w:szCs w:val="21"/>
          <w:highlight w:val="white"/>
          <w:rtl w:val="0"/>
        </w:rPr>
        <w:t xml:space="preserve">Spectators are welcome at all our events. All spectators must listen out for any instructions they are given, whilst on site, for the safety of themselves and our competitors.</w:t>
      </w:r>
      <w:r w:rsidDel="00000000" w:rsidR="00000000" w:rsidRPr="00000000">
        <w:rPr>
          <w:rtl w:val="0"/>
        </w:rPr>
      </w:r>
    </w:p>
    <w:p w:rsidR="00000000" w:rsidDel="00000000" w:rsidP="00000000" w:rsidRDefault="00000000" w:rsidRPr="00000000" w14:paraId="0000000B">
      <w:pPr>
        <w:numPr>
          <w:ilvl w:val="0"/>
          <w:numId w:val="1"/>
        </w:numPr>
        <w:shd w:fill="faf6f0" w:val="clear"/>
        <w:spacing w:after="0" w:before="0" w:lineRule="auto"/>
        <w:ind w:left="720" w:hanging="360"/>
        <w:rPr>
          <w:highlight w:val="white"/>
        </w:rPr>
      </w:pPr>
      <w:r w:rsidDel="00000000" w:rsidR="00000000" w:rsidRPr="00000000">
        <w:rPr>
          <w:color w:val="1e1e1e"/>
          <w:sz w:val="21"/>
          <w:szCs w:val="21"/>
          <w:highlight w:val="white"/>
          <w:rtl w:val="0"/>
        </w:rPr>
        <w:t xml:space="preserve">Well behaved dogs are very welcome but please keep them on a lead at all times and clean up any waste.</w:t>
      </w:r>
      <w:r w:rsidDel="00000000" w:rsidR="00000000" w:rsidRPr="00000000">
        <w:rPr>
          <w:rtl w:val="0"/>
        </w:rPr>
      </w:r>
    </w:p>
    <w:p w:rsidR="00000000" w:rsidDel="00000000" w:rsidP="00000000" w:rsidRDefault="00000000" w:rsidRPr="00000000" w14:paraId="0000000C">
      <w:pPr>
        <w:numPr>
          <w:ilvl w:val="0"/>
          <w:numId w:val="1"/>
        </w:numPr>
        <w:shd w:fill="faf6f0" w:val="clear"/>
        <w:spacing w:after="600" w:before="0" w:lineRule="auto"/>
        <w:ind w:left="720" w:hanging="360"/>
        <w:rPr>
          <w:highlight w:val="white"/>
        </w:rPr>
      </w:pPr>
      <w:r w:rsidDel="00000000" w:rsidR="00000000" w:rsidRPr="00000000">
        <w:rPr>
          <w:color w:val="1e1e1e"/>
          <w:sz w:val="21"/>
          <w:szCs w:val="21"/>
          <w:highlight w:val="white"/>
          <w:rtl w:val="0"/>
        </w:rPr>
        <w:t xml:space="preserve">All children under the age of 18 must be supervised by a responsible adult at all times.</w:t>
      </w:r>
    </w:p>
    <w:p w:rsidR="00000000" w:rsidDel="00000000" w:rsidP="00000000" w:rsidRDefault="00000000" w:rsidRPr="00000000" w14:paraId="0000000D">
      <w:pPr>
        <w:shd w:fill="faf6f0" w:val="clear"/>
        <w:spacing w:after="600" w:before="0" w:lineRule="auto"/>
        <w:rPr>
          <w:color w:val="1e1e1e"/>
          <w:sz w:val="21"/>
          <w:szCs w:val="21"/>
          <w:highlight w:val="white"/>
        </w:rPr>
      </w:pPr>
      <w:r w:rsidDel="00000000" w:rsidR="00000000" w:rsidRPr="00000000">
        <w:rPr>
          <w:color w:val="1e1e1e"/>
          <w:sz w:val="21"/>
          <w:szCs w:val="21"/>
          <w:highlight w:val="white"/>
          <w:rtl w:val="0"/>
        </w:rPr>
        <w:t xml:space="preserve">All clients must have their own appropriate personal and public liability insurance in place. Horse insurance is recommended but is the horse owners’ ultimate decision and responsibility. Richmond Equestrian Centre accepts no liability.</w:t>
      </w:r>
    </w:p>
    <w:p w:rsidR="00000000" w:rsidDel="00000000" w:rsidP="00000000" w:rsidRDefault="00000000" w:rsidRPr="00000000" w14:paraId="0000000E">
      <w:pPr>
        <w:shd w:fill="faf6f0" w:val="clear"/>
        <w:spacing w:after="600" w:before="0" w:lineRule="auto"/>
        <w:rPr>
          <w:color w:val="1e1e1e"/>
          <w:sz w:val="21"/>
          <w:szCs w:val="21"/>
          <w:highlight w:val="white"/>
        </w:rPr>
      </w:pPr>
      <w:r w:rsidDel="00000000" w:rsidR="00000000" w:rsidRPr="00000000">
        <w:rPr>
          <w:color w:val="1e1e1e"/>
          <w:sz w:val="21"/>
          <w:szCs w:val="21"/>
          <w:highlight w:val="white"/>
          <w:rtl w:val="0"/>
        </w:rPr>
        <w:t xml:space="preserve">Riders should have full control of their horses at all times and both horse and rider should be appropriately skilled to handle any manoeuvre or obstacle attempted. If under the instruction of a riding instructor- the instructor should be suitably qualified, experienced and insured to teach such manoeuvres and/or jump techniques.</w:t>
      </w:r>
    </w:p>
    <w:p w:rsidR="00000000" w:rsidDel="00000000" w:rsidP="00000000" w:rsidRDefault="00000000" w:rsidRPr="00000000" w14:paraId="0000000F">
      <w:pPr>
        <w:shd w:fill="faf6f0" w:val="clear"/>
        <w:spacing w:after="600" w:before="0" w:lineRule="auto"/>
        <w:rPr>
          <w:color w:val="1e1e1e"/>
          <w:sz w:val="21"/>
          <w:szCs w:val="21"/>
          <w:highlight w:val="white"/>
        </w:rPr>
      </w:pPr>
      <w:r w:rsidDel="00000000" w:rsidR="00000000" w:rsidRPr="00000000">
        <w:rPr>
          <w:color w:val="1e1e1e"/>
          <w:sz w:val="21"/>
          <w:szCs w:val="21"/>
          <w:highlight w:val="white"/>
          <w:rtl w:val="0"/>
        </w:rPr>
        <w:t xml:space="preserve">CORRECTLY FASTENED BODY PROTECTORS and RIDING HATS WITH NO FIXED PEAK must be worn when on the cross country courses or when on any arena eventing courses (it is the clients responsibility to make sure body protectors and riding hats conform to the current approved safety standards).</w:t>
      </w:r>
    </w:p>
    <w:p w:rsidR="00000000" w:rsidDel="00000000" w:rsidP="00000000" w:rsidRDefault="00000000" w:rsidRPr="00000000" w14:paraId="00000010">
      <w:pPr>
        <w:shd w:fill="faf6f0" w:val="clear"/>
        <w:spacing w:after="600" w:before="0" w:lineRule="auto"/>
        <w:rPr>
          <w:color w:val="1e1e1e"/>
          <w:sz w:val="21"/>
          <w:szCs w:val="21"/>
          <w:highlight w:val="white"/>
        </w:rPr>
      </w:pPr>
      <w:r w:rsidDel="00000000" w:rsidR="00000000" w:rsidRPr="00000000">
        <w:rPr>
          <w:color w:val="1e1e1e"/>
          <w:sz w:val="21"/>
          <w:szCs w:val="21"/>
          <w:highlight w:val="white"/>
          <w:rtl w:val="0"/>
        </w:rPr>
        <w:t xml:space="preserve">All those in the vicinity of a horse should always wear an approved riding hat and suitable clothing- including footwear.</w:t>
      </w:r>
    </w:p>
    <w:p w:rsidR="00000000" w:rsidDel="00000000" w:rsidP="00000000" w:rsidRDefault="00000000" w:rsidRPr="00000000" w14:paraId="00000011">
      <w:pPr>
        <w:shd w:fill="faf6f0" w:val="clear"/>
        <w:spacing w:after="600" w:before="0" w:lineRule="auto"/>
        <w:rPr>
          <w:color w:val="1e1e1e"/>
          <w:sz w:val="21"/>
          <w:szCs w:val="21"/>
          <w:highlight w:val="white"/>
        </w:rPr>
      </w:pPr>
      <w:r w:rsidDel="00000000" w:rsidR="00000000" w:rsidRPr="00000000">
        <w:rPr>
          <w:color w:val="1e1e1e"/>
          <w:sz w:val="21"/>
          <w:szCs w:val="21"/>
          <w:highlight w:val="white"/>
          <w:rtl w:val="0"/>
        </w:rPr>
        <w:t xml:space="preserve">Riders should be accompanied, by at least one person carrying a working mobile phone (mounted or unmounted).</w:t>
      </w:r>
    </w:p>
    <w:p w:rsidR="00000000" w:rsidDel="00000000" w:rsidP="00000000" w:rsidRDefault="00000000" w:rsidRPr="00000000" w14:paraId="00000012">
      <w:pPr>
        <w:shd w:fill="faf6f0" w:val="clear"/>
        <w:spacing w:after="600" w:before="0" w:lineRule="auto"/>
        <w:rPr>
          <w:color w:val="1e1e1e"/>
          <w:sz w:val="21"/>
          <w:szCs w:val="21"/>
          <w:highlight w:val="white"/>
        </w:rPr>
      </w:pPr>
      <w:r w:rsidDel="00000000" w:rsidR="00000000" w:rsidRPr="00000000">
        <w:rPr>
          <w:color w:val="1e1e1e"/>
          <w:sz w:val="21"/>
          <w:szCs w:val="21"/>
          <w:highlight w:val="white"/>
          <w:rtl w:val="0"/>
        </w:rPr>
        <w:t xml:space="preserve">Children should be very closely supervised.</w:t>
      </w:r>
    </w:p>
    <w:p w:rsidR="00000000" w:rsidDel="00000000" w:rsidP="00000000" w:rsidRDefault="00000000" w:rsidRPr="00000000" w14:paraId="00000013">
      <w:pPr>
        <w:shd w:fill="faf6f0" w:val="clear"/>
        <w:spacing w:after="600" w:before="0" w:lineRule="auto"/>
        <w:rPr>
          <w:color w:val="1e1e1e"/>
          <w:sz w:val="21"/>
          <w:szCs w:val="21"/>
          <w:highlight w:val="white"/>
        </w:rPr>
      </w:pPr>
      <w:r w:rsidDel="00000000" w:rsidR="00000000" w:rsidRPr="00000000">
        <w:rPr>
          <w:color w:val="1e1e1e"/>
          <w:sz w:val="21"/>
          <w:szCs w:val="21"/>
          <w:highlight w:val="white"/>
          <w:rtl w:val="0"/>
        </w:rPr>
        <w:t xml:space="preserve">Please be considerate of other horses and riders. Horse and Rider etiquette should be applied at all times.</w:t>
      </w:r>
    </w:p>
    <w:p w:rsidR="00000000" w:rsidDel="00000000" w:rsidP="00000000" w:rsidRDefault="00000000" w:rsidRPr="00000000" w14:paraId="00000014">
      <w:pPr>
        <w:shd w:fill="faf6f0" w:val="clear"/>
        <w:spacing w:after="600" w:before="0" w:lineRule="auto"/>
        <w:rPr>
          <w:color w:val="1e1e1e"/>
          <w:sz w:val="21"/>
          <w:szCs w:val="21"/>
          <w:highlight w:val="white"/>
        </w:rPr>
      </w:pPr>
      <w:r w:rsidDel="00000000" w:rsidR="00000000" w:rsidRPr="00000000">
        <w:rPr>
          <w:color w:val="1e1e1e"/>
          <w:sz w:val="21"/>
          <w:szCs w:val="21"/>
          <w:highlight w:val="white"/>
          <w:rtl w:val="0"/>
        </w:rPr>
        <w:t xml:space="preserve">If the activity permits riding in a group or pairs, horses should follow one behind the other and NOT two abreast.</w:t>
      </w:r>
    </w:p>
    <w:p w:rsidR="00000000" w:rsidDel="00000000" w:rsidP="00000000" w:rsidRDefault="00000000" w:rsidRPr="00000000" w14:paraId="00000015">
      <w:pPr>
        <w:shd w:fill="faf6f0" w:val="clear"/>
        <w:spacing w:after="600" w:before="0" w:lineRule="auto"/>
        <w:rPr>
          <w:color w:val="1e1e1e"/>
          <w:sz w:val="21"/>
          <w:szCs w:val="21"/>
          <w:highlight w:val="white"/>
        </w:rPr>
      </w:pPr>
      <w:r w:rsidDel="00000000" w:rsidR="00000000" w:rsidRPr="00000000">
        <w:rPr>
          <w:color w:val="1e1e1e"/>
          <w:sz w:val="21"/>
          <w:szCs w:val="21"/>
          <w:highlight w:val="white"/>
          <w:rtl w:val="0"/>
        </w:rPr>
        <w:t xml:space="preserve">Only tackle obstacles that are within you and your horses capability.</w:t>
      </w:r>
    </w:p>
    <w:p w:rsidR="00000000" w:rsidDel="00000000" w:rsidP="00000000" w:rsidRDefault="00000000" w:rsidRPr="00000000" w14:paraId="00000016">
      <w:pPr>
        <w:shd w:fill="faf6f0" w:val="clear"/>
        <w:spacing w:after="600" w:before="0" w:lineRule="auto"/>
        <w:rPr>
          <w:color w:val="1e1e1e"/>
          <w:sz w:val="21"/>
          <w:szCs w:val="21"/>
          <w:highlight w:val="white"/>
        </w:rPr>
      </w:pPr>
      <w:r w:rsidDel="00000000" w:rsidR="00000000" w:rsidRPr="00000000">
        <w:rPr>
          <w:color w:val="1e1e1e"/>
          <w:sz w:val="21"/>
          <w:szCs w:val="21"/>
          <w:highlight w:val="white"/>
          <w:rtl w:val="0"/>
        </w:rPr>
        <w:t xml:space="preserve">Please report any problems or damage to us immediately, so that we can keep the facilities at the high standard we aim for.</w:t>
      </w:r>
    </w:p>
    <w:p w:rsidR="00000000" w:rsidDel="00000000" w:rsidP="00000000" w:rsidRDefault="00000000" w:rsidRPr="00000000" w14:paraId="00000017">
      <w:pPr>
        <w:jc w:val="left"/>
        <w:rPr>
          <w:sz w:val="27"/>
          <w:szCs w:val="27"/>
          <w:highlight w:val="white"/>
        </w:rPr>
      </w:pPr>
      <w:r w:rsidDel="00000000" w:rsidR="00000000" w:rsidRPr="00000000">
        <w:rPr>
          <w:rtl w:val="0"/>
        </w:rPr>
      </w:r>
    </w:p>
    <w:p w:rsidR="00000000" w:rsidDel="00000000" w:rsidP="00000000" w:rsidRDefault="00000000" w:rsidRPr="00000000" w14:paraId="00000018">
      <w:pPr>
        <w:rPr>
          <w:sz w:val="28"/>
          <w:szCs w:val="28"/>
        </w:rPr>
      </w:pPr>
      <w:r w:rsidDel="00000000" w:rsidR="00000000" w:rsidRPr="00000000">
        <w:rPr>
          <w:rtl w:val="0"/>
        </w:rPr>
      </w:r>
    </w:p>
    <w:p w:rsidR="00000000" w:rsidDel="00000000" w:rsidP="00000000" w:rsidRDefault="00000000" w:rsidRPr="00000000" w14:paraId="00000019">
      <w:pPr>
        <w:jc w:val="left"/>
        <w:rPr>
          <w:sz w:val="28"/>
          <w:szCs w:val="28"/>
        </w:rPr>
      </w:pPr>
      <w:r w:rsidDel="00000000" w:rsidR="00000000" w:rsidRPr="00000000">
        <w:rPr>
          <w:rtl w:val="0"/>
        </w:rPr>
      </w:r>
    </w:p>
    <w:p w:rsidR="00000000" w:rsidDel="00000000" w:rsidP="00000000" w:rsidRDefault="00000000" w:rsidRPr="00000000" w14:paraId="0000001A">
      <w:pPr>
        <w:rPr>
          <w:sz w:val="28"/>
          <w:szCs w:val="28"/>
        </w:rPr>
      </w:pPr>
      <w:r w:rsidDel="00000000" w:rsidR="00000000" w:rsidRPr="00000000">
        <w:rPr>
          <w:sz w:val="28"/>
          <w:szCs w:val="28"/>
          <w:rtl w:val="0"/>
        </w:rPr>
        <w:t xml:space="preserve">           </w:t>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bCs w:val="0"/>
        <w:i w:val="0"/>
        <w:iCs w:val="0"/>
        <w:smallCaps w:val="0"/>
        <w:color w:val="1e1e1e"/>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